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CB59E"/>
  <w:body>
    <w:p w14:paraId="30C745E6" w14:textId="07E869D1" w:rsidR="00576066" w:rsidRPr="00827431" w:rsidRDefault="00827431">
      <w:pPr>
        <w:spacing w:after="0" w:line="240" w:lineRule="auto"/>
        <w:jc w:val="right"/>
        <w:rPr>
          <w:i/>
          <w:sz w:val="20"/>
          <w:szCs w:val="20"/>
        </w:rPr>
      </w:pPr>
      <w:r w:rsidRPr="00827431">
        <w:rPr>
          <w:i/>
          <w:sz w:val="20"/>
          <w:szCs w:val="20"/>
        </w:rPr>
        <w:t>22</w:t>
      </w:r>
      <w:r w:rsidR="00954CE5" w:rsidRPr="00827431">
        <w:rPr>
          <w:i/>
          <w:sz w:val="20"/>
          <w:szCs w:val="20"/>
        </w:rPr>
        <w:t>. února 202</w:t>
      </w:r>
      <w:r w:rsidRPr="00827431">
        <w:rPr>
          <w:i/>
          <w:sz w:val="20"/>
          <w:szCs w:val="20"/>
        </w:rPr>
        <w:t>4</w:t>
      </w:r>
    </w:p>
    <w:p w14:paraId="67D15EA5" w14:textId="048A1FD4" w:rsidR="00576066" w:rsidRPr="00827431" w:rsidRDefault="00000000">
      <w:pPr>
        <w:spacing w:after="360" w:line="240" w:lineRule="auto"/>
        <w:jc w:val="right"/>
        <w:rPr>
          <w:i/>
          <w:sz w:val="20"/>
          <w:szCs w:val="20"/>
        </w:rPr>
      </w:pPr>
      <w:r w:rsidRPr="00827431">
        <w:rPr>
          <w:i/>
          <w:sz w:val="20"/>
          <w:szCs w:val="20"/>
        </w:rPr>
        <w:t>Praha</w:t>
      </w:r>
    </w:p>
    <w:p w14:paraId="34D7C70C" w14:textId="5D52FCB9" w:rsidR="00827431" w:rsidRPr="00827431" w:rsidRDefault="00827431" w:rsidP="00827431">
      <w:pPr>
        <w:pStyle w:val="Normlnweb"/>
        <w:spacing w:before="0" w:beforeAutospacing="0" w:after="360" w:afterAutospacing="0"/>
        <w:jc w:val="center"/>
        <w:rPr>
          <w:lang w:val="cs-CZ"/>
        </w:rPr>
      </w:pPr>
      <w:r w:rsidRPr="00827431">
        <w:rPr>
          <w:rFonts w:ascii="Calibri" w:hAnsi="Calibri" w:cs="Calibri"/>
          <w:b/>
          <w:bCs/>
          <w:color w:val="000000"/>
          <w:sz w:val="28"/>
          <w:szCs w:val="28"/>
          <w:lang w:val="cs-CZ"/>
        </w:rPr>
        <w:t>Svět knihy Praha 2024 ovlivnil Franz Kafka, zajímá se o jeho odkaz i tvorbu německojazyčných zemí. Dá také opět prostor Literatuře jako hlasu svobody a inspiruje malé čtenáře</w:t>
      </w:r>
    </w:p>
    <w:p w14:paraId="54FBE9B4" w14:textId="508FF221" w:rsidR="00827431" w:rsidRPr="00827431" w:rsidRDefault="00827431" w:rsidP="00827431">
      <w:pPr>
        <w:pStyle w:val="Normlnweb"/>
        <w:spacing w:before="0" w:beforeAutospacing="0" w:after="160" w:afterAutospacing="0"/>
        <w:jc w:val="both"/>
        <w:rPr>
          <w:lang w:val="cs-CZ"/>
        </w:rPr>
      </w:pPr>
      <w:r w:rsidRPr="0082743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Do programu 29. ročníku mezinárodního knižního veletrhu a literárního festivalu Svět knihy Praha se</w:t>
      </w:r>
      <w:r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 </w:t>
      </w:r>
      <w:r w:rsidRPr="0082743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promítá sté výročí smrti Franze Kafky. Čestným hostem se stal tradiční festivalový projekt </w:t>
      </w:r>
      <w:proofErr w:type="spellStart"/>
      <w:r w:rsidRPr="0082743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Das</w:t>
      </w:r>
      <w:proofErr w:type="spellEnd"/>
      <w:r w:rsidRPr="0082743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 Buch, pro rok 2024 pod názvem </w:t>
      </w:r>
      <w:proofErr w:type="spellStart"/>
      <w:r w:rsidRPr="0082743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Das</w:t>
      </w:r>
      <w:proofErr w:type="spellEnd"/>
      <w:r w:rsidRPr="0082743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 Buch – německojazyčná literatura. V celé šíři představí autory a</w:t>
      </w:r>
      <w:r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 </w:t>
      </w:r>
      <w:r w:rsidRPr="0082743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mluvčí Německa, Rakouska a Švýcarska. Program věnovaný Kafkově výročí se bude zaobírat jeho tvorbou i</w:t>
      </w:r>
      <w:r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 </w:t>
      </w:r>
      <w:r w:rsidRPr="0082743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inspiracemi, které z ní vychází. Odkaz pražského německy píšícího spisovatele se odráží rovněž ve vizuálu od grafického studia Pavla Fuksy a také v mottu letošního ročníku, jímž je Kafkův citát: „Kniha musí být sekerou na zamrzlé moře v nás.“ Se jménem Franze Kafky, ale i dalších významných českých literátů, jako je Jaroslav Seifert či Karel Čapek, se návštěvníci navíc setkají v nových názvech programových sálů. Pozvání na Svět knihy Praha, jež se opět koná na Výstavišti Praha, platí od 23. do</w:t>
      </w:r>
      <w:r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 </w:t>
      </w:r>
      <w:r w:rsidRPr="0082743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26. května. Vedle prezentace literatury německojazyčných zemí pokračuje program podporující dětské čtenářství a zavedená sekce Literatura jako hlas svobody poskytne prostor těm, kteří svobodně mluvit nemohou. </w:t>
      </w:r>
    </w:p>
    <w:p w14:paraId="5F419021" w14:textId="20F83E69" w:rsidR="00827431" w:rsidRPr="00827431" w:rsidRDefault="00827431" w:rsidP="00827431">
      <w:pPr>
        <w:pStyle w:val="Normlnweb"/>
        <w:spacing w:before="0" w:beforeAutospacing="0" w:after="160" w:afterAutospacing="0"/>
        <w:jc w:val="both"/>
        <w:rPr>
          <w:lang w:val="cs-CZ"/>
        </w:rPr>
      </w:pPr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 xml:space="preserve">Čestný host 29. ročníku byl vybrán v návaznosti na výročí Franze Kafky. Stal se jím literární program </w:t>
      </w:r>
      <w:proofErr w:type="spellStart"/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>Das</w:t>
      </w:r>
      <w:proofErr w:type="spellEnd"/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 xml:space="preserve"> Buch, který je stálou součástí Světa knihy Praha. Pro rok 2024 pod názvem </w:t>
      </w:r>
      <w:proofErr w:type="spellStart"/>
      <w:r w:rsidRPr="0082743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Das</w:t>
      </w:r>
      <w:proofErr w:type="spellEnd"/>
      <w:r w:rsidRPr="0082743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 Buch – německojazyčná literatura</w:t>
      </w:r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>. „</w:t>
      </w:r>
      <w:r w:rsidRPr="00827431">
        <w:rPr>
          <w:rFonts w:ascii="Calibri" w:hAnsi="Calibri" w:cs="Calibri"/>
          <w:i/>
          <w:iCs/>
          <w:color w:val="000000"/>
          <w:sz w:val="22"/>
          <w:szCs w:val="22"/>
          <w:lang w:val="cs-CZ"/>
        </w:rPr>
        <w:t xml:space="preserve">Německojazyčná literatura u nás má díky společně připravované prezentaci </w:t>
      </w:r>
      <w:proofErr w:type="spellStart"/>
      <w:r w:rsidRPr="00827431">
        <w:rPr>
          <w:rFonts w:ascii="Calibri" w:hAnsi="Calibri" w:cs="Calibri"/>
          <w:i/>
          <w:iCs/>
          <w:color w:val="000000"/>
          <w:sz w:val="22"/>
          <w:szCs w:val="22"/>
          <w:lang w:val="cs-CZ"/>
        </w:rPr>
        <w:t>Das</w:t>
      </w:r>
      <w:proofErr w:type="spellEnd"/>
      <w:r w:rsidRPr="00827431">
        <w:rPr>
          <w:rFonts w:ascii="Calibri" w:hAnsi="Calibri" w:cs="Calibri"/>
          <w:i/>
          <w:iCs/>
          <w:color w:val="000000"/>
          <w:sz w:val="22"/>
          <w:szCs w:val="22"/>
          <w:lang w:val="cs-CZ"/>
        </w:rPr>
        <w:t xml:space="preserve"> Buch již tradičně silné zastoupení. Letošní kafkovské výročí bylo impulsem, abychom tuto dlouholetou spolupráci vypíchli statutem čestného hosta. Kafka je ideálním pojítkem německého jazyka a Prahy</w:t>
      </w:r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 xml:space="preserve">,“ uvedl ředitel Světa knihy Praha Radovan </w:t>
      </w:r>
      <w:proofErr w:type="spellStart"/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>Auer</w:t>
      </w:r>
      <w:proofErr w:type="spellEnd"/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>. V programu čestného hosta budou široce zastoupeni autoři a mluvčí všech tří zemí německojazyčného prostoru, tedy Německo, Rakousko i Švýcarsko. Program, připravovaný společně Goethe-Institutem ČR, Rakouským kulturním fórem v Praze a Velvyslanectvím Švýcarské konfederace, představí bohatství současné německojazyčné literatury napříč žánry. Návštěvníky veletrhu seznámí s německy psanou beletrií, komiksem, dětskou literaturou, ale i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> </w:t>
      </w:r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 xml:space="preserve">filozofickými a publicistickými texty. Tematicky se </w:t>
      </w:r>
      <w:proofErr w:type="gramStart"/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>zaměří</w:t>
      </w:r>
      <w:proofErr w:type="gramEnd"/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 xml:space="preserve"> na počiny a tendence reflektující současný stav společnosti a odrážející specifické vazby Česka na sousední země. </w:t>
      </w:r>
    </w:p>
    <w:p w14:paraId="714337D9" w14:textId="184E1EAD" w:rsidR="00827431" w:rsidRPr="00827431" w:rsidRDefault="00827431" w:rsidP="00827431">
      <w:pPr>
        <w:pStyle w:val="Normlnweb"/>
        <w:spacing w:before="0" w:beforeAutospacing="0" w:after="160" w:afterAutospacing="0"/>
        <w:jc w:val="both"/>
        <w:rPr>
          <w:lang w:val="cs-CZ"/>
        </w:rPr>
      </w:pPr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 xml:space="preserve">Nejen čestného hosta, ale celý letošní program ovlivnilo významné literární výročí: 3. června uplyne </w:t>
      </w:r>
      <w:r w:rsidRPr="0082743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sto let od úmrtí Franze Kafky</w:t>
      </w:r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 xml:space="preserve"> – německy píšícího a v Praze žijícího spisovatele. Mottem 29. ročníku se stal Kafkův citát: „</w:t>
      </w:r>
      <w:r w:rsidRPr="00827431">
        <w:rPr>
          <w:rFonts w:ascii="Calibri" w:hAnsi="Calibri" w:cs="Calibri"/>
          <w:i/>
          <w:iCs/>
          <w:color w:val="000000"/>
          <w:sz w:val="22"/>
          <w:szCs w:val="22"/>
          <w:lang w:val="cs-CZ"/>
        </w:rPr>
        <w:t>Kniha musí být sekerou na zamrzlé moře v nás</w:t>
      </w:r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>.“ Odráží filozofickou linku festivalu, která se odvíjí od úvah o smyslu literatury a toho, jak mění náš vnitřní život. Program nabídne besedy o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> </w:t>
      </w:r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 xml:space="preserve">Kafkově tvorbě i inspiracích, které z ní čerpají, zahájení obstará koncert pro veřejnost v podání Kafka Bandu, kapely zhudebňující Kafkovy texty. </w:t>
      </w:r>
      <w:proofErr w:type="spellStart"/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>Kafkovké</w:t>
      </w:r>
      <w:proofErr w:type="spellEnd"/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 xml:space="preserve"> výročí akcentuje i vizuál studia dvorního grafika Světa knihy Praha Pavla Fuksy. Pozorný divák v jeho návrhu rozpozná hmyzím pohledem rozostřeného brouka z povídky Proměna.  </w:t>
      </w:r>
    </w:p>
    <w:p w14:paraId="3AC27552" w14:textId="34E86BFF" w:rsidR="00827431" w:rsidRPr="00827431" w:rsidRDefault="00827431" w:rsidP="00827431">
      <w:pPr>
        <w:pStyle w:val="Normlnweb"/>
        <w:spacing w:before="0" w:beforeAutospacing="0" w:after="160" w:afterAutospacing="0"/>
        <w:jc w:val="both"/>
        <w:rPr>
          <w:lang w:val="cs-CZ"/>
        </w:rPr>
      </w:pPr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lastRenderedPageBreak/>
        <w:t>Franze Kafku najdou návštěvníci letošního Světa knihy Praha rovněž v názvu jednoho z </w:t>
      </w:r>
      <w:r w:rsidRPr="0082743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programových sálů</w:t>
      </w:r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>. Ty se pořadatelé rozhodli nově přejmenovat podle významných českých autorů, aby těmto osobnostem vzdali hold a zároveň upozornili na rozmanitost české literatury. Vzkaz je mířen jak na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> </w:t>
      </w:r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>tuzemské návštěvníky, tak zahraniční profesionály z oboru. „</w:t>
      </w:r>
      <w:r w:rsidRPr="00827431">
        <w:rPr>
          <w:rFonts w:ascii="Calibri" w:hAnsi="Calibri" w:cs="Calibri"/>
          <w:i/>
          <w:iCs/>
          <w:color w:val="000000"/>
          <w:sz w:val="22"/>
          <w:szCs w:val="22"/>
          <w:lang w:val="cs-CZ"/>
        </w:rPr>
        <w:t xml:space="preserve">Chceme připomenout, že máme nobelistu Jaroslava Seiferta i prezidenta literáta Václava Havla. Sál, kde se představuje sci-fi a fantasy, nese jméno Karla Čapka, který poprvé použil slovo robot. Drze se hlásíme i k těm, o nichž se vede nekonečný spor, jak moc </w:t>
      </w:r>
      <w:proofErr w:type="gramStart"/>
      <w:r w:rsidRPr="00827431">
        <w:rPr>
          <w:rFonts w:ascii="Calibri" w:hAnsi="Calibri" w:cs="Calibri"/>
          <w:i/>
          <w:iCs/>
          <w:color w:val="000000"/>
          <w:sz w:val="22"/>
          <w:szCs w:val="22"/>
          <w:lang w:val="cs-CZ"/>
        </w:rPr>
        <w:t>patří</w:t>
      </w:r>
      <w:proofErr w:type="gramEnd"/>
      <w:r w:rsidRPr="00827431">
        <w:rPr>
          <w:rFonts w:ascii="Calibri" w:hAnsi="Calibri" w:cs="Calibri"/>
          <w:i/>
          <w:iCs/>
          <w:color w:val="000000"/>
          <w:sz w:val="22"/>
          <w:szCs w:val="22"/>
          <w:lang w:val="cs-CZ"/>
        </w:rPr>
        <w:t xml:space="preserve"> do české literatury, tedy ke Kafkovi i Kunderovi. Moc nás potěšilo, že</w:t>
      </w:r>
      <w:r>
        <w:rPr>
          <w:rFonts w:ascii="Calibri" w:hAnsi="Calibri" w:cs="Calibri"/>
          <w:i/>
          <w:iCs/>
          <w:color w:val="000000"/>
          <w:sz w:val="22"/>
          <w:szCs w:val="22"/>
          <w:lang w:val="cs-CZ"/>
        </w:rPr>
        <w:t> </w:t>
      </w:r>
      <w:r w:rsidRPr="00827431">
        <w:rPr>
          <w:rFonts w:ascii="Calibri" w:hAnsi="Calibri" w:cs="Calibri"/>
          <w:i/>
          <w:iCs/>
          <w:color w:val="000000"/>
          <w:sz w:val="22"/>
          <w:szCs w:val="22"/>
          <w:lang w:val="cs-CZ"/>
        </w:rPr>
        <w:t>oslovení příbuzní s užitím jména autora bez problémů souhlasili a byli potěšeni</w:t>
      </w:r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 xml:space="preserve">,“ doplnil Radovan </w:t>
      </w:r>
      <w:proofErr w:type="spellStart"/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>Auer</w:t>
      </w:r>
      <w:proofErr w:type="spellEnd"/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>.    </w:t>
      </w:r>
    </w:p>
    <w:p w14:paraId="511B9D6F" w14:textId="2DAAF1AF" w:rsidR="00827431" w:rsidRPr="00827431" w:rsidRDefault="00827431" w:rsidP="00827431">
      <w:pPr>
        <w:pStyle w:val="Normlnweb"/>
        <w:spacing w:before="0" w:beforeAutospacing="0" w:after="160" w:afterAutospacing="0"/>
        <w:jc w:val="both"/>
        <w:rPr>
          <w:lang w:val="cs-CZ"/>
        </w:rPr>
      </w:pPr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 xml:space="preserve">V doprovodném programu nebude ani letos chybět sekce </w:t>
      </w:r>
      <w:r w:rsidRPr="0082743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Literatura jako hlas svobody</w:t>
      </w:r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 xml:space="preserve">, veřejná tribuna pro autory bojující za svobodu. Související </w:t>
      </w:r>
      <w:r w:rsidRPr="0082743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Cena Jiřího </w:t>
      </w:r>
      <w:proofErr w:type="spellStart"/>
      <w:r w:rsidRPr="0082743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Theinera</w:t>
      </w:r>
      <w:proofErr w:type="spellEnd"/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 xml:space="preserve"> podporující hlasy proti cenzuře a v boji za demokracii bude udělena nově už během slavnostního zahájení veletrhu. Doprovodný program se dále </w:t>
      </w:r>
      <w:proofErr w:type="gramStart"/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>zaměří</w:t>
      </w:r>
      <w:proofErr w:type="gramEnd"/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 xml:space="preserve"> na </w:t>
      </w:r>
      <w:r w:rsidRPr="0082743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živou literaturu</w:t>
      </w:r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>: básník města Prahy Petr Borkovec bude prezentovat projekt Básník a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> </w:t>
      </w:r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 xml:space="preserve">Město; pořad připravený ve spolupráci s Národním divadlem přiblíží dramatizaci literárních předloh, ať už klasik či současných autorů; dojde také na slam </w:t>
      </w:r>
      <w:proofErr w:type="spellStart"/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>poetry</w:t>
      </w:r>
      <w:proofErr w:type="spellEnd"/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 xml:space="preserve">, do níž se zapojí němečtí tvůrci. Mimoto svět knihy Praha pokračuje v dlouhodobé podpoře dětského čtenářství, inspiraci pro nejmladší generaci nabídne opět pavilon kampaně </w:t>
      </w:r>
      <w:r w:rsidRPr="0082743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Rosteme s knihou</w:t>
      </w:r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 xml:space="preserve">, jenž nově ponese jméno spisovatele Pavla </w:t>
      </w:r>
      <w:proofErr w:type="spellStart"/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>Šruta</w:t>
      </w:r>
      <w:proofErr w:type="spellEnd"/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 xml:space="preserve">. Součástí festivalu je také i v roce 2024 projekt </w:t>
      </w:r>
      <w:proofErr w:type="spellStart"/>
      <w:r w:rsidRPr="0082743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Central</w:t>
      </w:r>
      <w:proofErr w:type="spellEnd"/>
      <w:r w:rsidRPr="0082743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 and East </w:t>
      </w:r>
      <w:proofErr w:type="spellStart"/>
      <w:r w:rsidRPr="0082743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European</w:t>
      </w:r>
      <w:proofErr w:type="spellEnd"/>
      <w:r w:rsidRPr="0082743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 </w:t>
      </w:r>
      <w:proofErr w:type="spellStart"/>
      <w:r w:rsidRPr="0082743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Book</w:t>
      </w:r>
      <w:proofErr w:type="spellEnd"/>
      <w:r w:rsidRPr="0082743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 Market</w:t>
      </w:r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>, jímž Svět knihy Praha vytvořil novou platformu v oblasti mezinárodního obchodu s knižními právy se zaměřením na</w:t>
      </w:r>
      <w:r>
        <w:rPr>
          <w:rFonts w:ascii="Calibri" w:hAnsi="Calibri" w:cs="Calibri"/>
          <w:color w:val="000000"/>
          <w:sz w:val="22"/>
          <w:szCs w:val="22"/>
          <w:lang w:val="cs-CZ"/>
        </w:rPr>
        <w:t> </w:t>
      </w:r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>region střední a východní Evropy.</w:t>
      </w:r>
    </w:p>
    <w:p w14:paraId="544D4C56" w14:textId="6A9072AF" w:rsidR="00827431" w:rsidRPr="00827431" w:rsidRDefault="00827431" w:rsidP="00827431">
      <w:pPr>
        <w:pStyle w:val="Normlnweb"/>
        <w:spacing w:before="0" w:beforeAutospacing="0" w:after="160" w:afterAutospacing="0"/>
        <w:jc w:val="both"/>
        <w:rPr>
          <w:lang w:val="cs-CZ"/>
        </w:rPr>
      </w:pPr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 xml:space="preserve">Nakladatelské prezentace a program 29. ročníku zpřístupní Svět knihy Praha všem příznivcům literatury </w:t>
      </w:r>
      <w:r w:rsidRPr="00827431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od 23. do 26. května v areálu Výstaviště Praha</w:t>
      </w:r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 xml:space="preserve"> a Křižíkových pavilonech. Vstupenky jsou k zakoupení na </w:t>
      </w:r>
      <w:hyperlink r:id="rId7" w:history="1">
        <w:r w:rsidRPr="00827431">
          <w:rPr>
            <w:rStyle w:val="Hypertextovodkaz"/>
            <w:rFonts w:ascii="Calibri" w:hAnsi="Calibri" w:cs="Calibri"/>
            <w:color w:val="0563C1"/>
            <w:sz w:val="22"/>
            <w:szCs w:val="22"/>
            <w:lang w:val="cs-CZ"/>
          </w:rPr>
          <w:t>webových stránkách Světa knihy Praha</w:t>
        </w:r>
      </w:hyperlink>
      <w:r w:rsidRPr="00827431">
        <w:rPr>
          <w:rFonts w:ascii="Calibri" w:hAnsi="Calibri" w:cs="Calibri"/>
          <w:color w:val="000000"/>
          <w:sz w:val="22"/>
          <w:szCs w:val="22"/>
          <w:lang w:val="cs-CZ"/>
        </w:rPr>
        <w:t>. </w:t>
      </w:r>
    </w:p>
    <w:p w14:paraId="0071797F" w14:textId="77777777" w:rsidR="00576066" w:rsidRPr="00827431" w:rsidRDefault="0000000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7431">
        <w:rPr>
          <w:b/>
          <w:color w:val="000000"/>
          <w:u w:val="single"/>
        </w:rPr>
        <w:t>Kontakt pro média:</w:t>
      </w:r>
    </w:p>
    <w:p w14:paraId="1C4E9F88" w14:textId="77777777" w:rsidR="00576066" w:rsidRPr="0082743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7431">
        <w:rPr>
          <w:color w:val="000000"/>
        </w:rPr>
        <w:t xml:space="preserve">Pavla Umlaufová, </w:t>
      </w:r>
      <w:proofErr w:type="gramStart"/>
      <w:r w:rsidRPr="00827431">
        <w:rPr>
          <w:color w:val="000000"/>
        </w:rPr>
        <w:t>pavla.umlaufova@piaristi.cz ,</w:t>
      </w:r>
      <w:proofErr w:type="gramEnd"/>
      <w:r w:rsidRPr="00827431">
        <w:rPr>
          <w:color w:val="000000"/>
        </w:rPr>
        <w:t xml:space="preserve"> +420 723 901 326</w:t>
      </w:r>
    </w:p>
    <w:p w14:paraId="0F4AE633" w14:textId="77777777" w:rsidR="00576066" w:rsidRPr="0082743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7431">
        <w:rPr>
          <w:color w:val="000000"/>
        </w:rPr>
        <w:t>Jana Chalupová, jana.chalupova@svetknihy.cz, +420 603 439 943</w:t>
      </w:r>
    </w:p>
    <w:sectPr w:rsidR="00576066" w:rsidRPr="008274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907" w:bottom="907" w:left="1871" w:header="709" w:footer="79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C7D2" w14:textId="77777777" w:rsidR="003E251C" w:rsidRDefault="003E251C">
      <w:pPr>
        <w:spacing w:after="0" w:line="240" w:lineRule="auto"/>
      </w:pPr>
      <w:r>
        <w:separator/>
      </w:r>
    </w:p>
  </w:endnote>
  <w:endnote w:type="continuationSeparator" w:id="0">
    <w:p w14:paraId="1CB22094" w14:textId="77777777" w:rsidR="003E251C" w:rsidRDefault="003E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A9CF" w14:textId="77777777" w:rsidR="00954CE5" w:rsidRDefault="00954C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A92B" w14:textId="77777777" w:rsidR="005760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DF39DE4" wp14:editId="15FD0222">
          <wp:extent cx="5796280" cy="124206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6280" cy="1242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D1C2" w14:textId="77777777" w:rsidR="00954CE5" w:rsidRDefault="00954C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4204" w14:textId="77777777" w:rsidR="003E251C" w:rsidRDefault="003E251C">
      <w:pPr>
        <w:spacing w:after="0" w:line="240" w:lineRule="auto"/>
      </w:pPr>
      <w:r>
        <w:separator/>
      </w:r>
    </w:p>
  </w:footnote>
  <w:footnote w:type="continuationSeparator" w:id="0">
    <w:p w14:paraId="046481D9" w14:textId="77777777" w:rsidR="003E251C" w:rsidRDefault="003E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E327" w14:textId="77777777" w:rsidR="00954CE5" w:rsidRDefault="00954C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AA62" w14:textId="77777777" w:rsidR="005760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44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5AF5CCB" wp14:editId="1387BB54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1080000" cy="5112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5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0E15" w14:textId="77777777" w:rsidR="00954CE5" w:rsidRDefault="00954C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066"/>
    <w:rsid w:val="00154E27"/>
    <w:rsid w:val="001C6F62"/>
    <w:rsid w:val="00276516"/>
    <w:rsid w:val="003837E6"/>
    <w:rsid w:val="003E251C"/>
    <w:rsid w:val="00576066"/>
    <w:rsid w:val="00587FB4"/>
    <w:rsid w:val="006B5578"/>
    <w:rsid w:val="007A654C"/>
    <w:rsid w:val="007F12F2"/>
    <w:rsid w:val="00827431"/>
    <w:rsid w:val="008543BF"/>
    <w:rsid w:val="00954CE5"/>
    <w:rsid w:val="00D4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AB57A"/>
  <w15:docId w15:val="{CFDD1F3F-300A-984D-BB92-A4012684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6B8"/>
  </w:style>
  <w:style w:type="paragraph" w:styleId="Zpat">
    <w:name w:val="footer"/>
    <w:basedOn w:val="Normln"/>
    <w:link w:val="Zpat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6B8"/>
  </w:style>
  <w:style w:type="paragraph" w:styleId="Textbubliny">
    <w:name w:val="Balloon Text"/>
    <w:basedOn w:val="Normln"/>
    <w:link w:val="TextbublinyChar"/>
    <w:uiPriority w:val="99"/>
    <w:semiHidden/>
    <w:unhideWhenUsed/>
    <w:rsid w:val="002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6B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668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6F63A4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954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shop.svetknihy.cz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hqe8ufJmEqlAhcbm3L6hi3Ro0g==">AMUW2mWcc8qKkWQ4mOt/2p6pgkXAxttywstq125qwTkciTYKCSIZk+YFJxW8MD9DbWR8UAKbse1lQokIXu7iO1Eo/n5w2gEhPk03KmZMsuEmgir3KZfsvKILZXRvG5HL36sXFteBoxcj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Umlaufová</cp:lastModifiedBy>
  <cp:revision>2</cp:revision>
  <dcterms:created xsi:type="dcterms:W3CDTF">2024-02-21T12:06:00Z</dcterms:created>
  <dcterms:modified xsi:type="dcterms:W3CDTF">2024-02-21T12:06:00Z</dcterms:modified>
</cp:coreProperties>
</file>