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CB59E"/>
  <w:body>
    <w:p w14:paraId="40EF8A4C" w14:textId="03F47967" w:rsidR="00DD66E9" w:rsidRDefault="00000000" w:rsidP="003B2C23">
      <w:pPr>
        <w:spacing w:after="360" w:line="240" w:lineRule="auto"/>
        <w:ind w:left="6480" w:firstLine="720"/>
      </w:pPr>
      <w:r>
        <w:rPr>
          <w:i/>
          <w:sz w:val="20"/>
          <w:szCs w:val="20"/>
        </w:rPr>
        <w:t>18. května 2025, Praha</w:t>
      </w:r>
    </w:p>
    <w:p w14:paraId="4099672B" w14:textId="629AD73B" w:rsidR="00DD66E9" w:rsidRDefault="0000000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Svět knihy Praha 2025 navštívilo odhadem 62 tisíc čtenářů</w:t>
      </w:r>
      <w:r w:rsidR="001327A8">
        <w:rPr>
          <w:b/>
          <w:sz w:val="32"/>
          <w:szCs w:val="32"/>
        </w:rPr>
        <w:t xml:space="preserve"> a čtenářek</w:t>
      </w:r>
    </w:p>
    <w:p w14:paraId="5817A321" w14:textId="1B08888B" w:rsidR="00DD66E9" w:rsidRDefault="00000000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Cenu Evropské unie za literaturu obdržela Italka Nicoletta Verna </w:t>
      </w:r>
    </w:p>
    <w:p w14:paraId="1DD9FFE8" w14:textId="336B170B" w:rsidR="00DD66E9" w:rsidRDefault="00000000">
      <w:pPr>
        <w:spacing w:before="240" w:after="240"/>
        <w:jc w:val="both"/>
        <w:rPr>
          <w:b/>
        </w:rPr>
      </w:pPr>
      <w:r>
        <w:rPr>
          <w:b/>
        </w:rPr>
        <w:t xml:space="preserve">Třicátý mezinárodní knižní veletrh a literární festival Svět knihy Praha naplňoval téma „30! Energie mládí – moudrost knih“ od 15. do 18. května na Výstavišti Praha v Holešovicích. Mezi nejpopulárnější autory a autorky patřila dle očekávání laureátka Nobelovy ceny za literatury Olga </w:t>
      </w:r>
      <w:proofErr w:type="spellStart"/>
      <w:r>
        <w:rPr>
          <w:b/>
        </w:rPr>
        <w:t>Tokarczuk</w:t>
      </w:r>
      <w:proofErr w:type="spellEnd"/>
      <w:r>
        <w:rPr>
          <w:b/>
        </w:rPr>
        <w:t xml:space="preserve">, bývalá slovenská prezidentka Zuzana </w:t>
      </w:r>
      <w:proofErr w:type="spellStart"/>
      <w:r>
        <w:rPr>
          <w:b/>
        </w:rPr>
        <w:t>Čaputová</w:t>
      </w:r>
      <w:proofErr w:type="spellEnd"/>
      <w:r>
        <w:rPr>
          <w:b/>
        </w:rPr>
        <w:t xml:space="preserve">, první bulharský nositel Mezinárodní </w:t>
      </w:r>
      <w:proofErr w:type="spellStart"/>
      <w:r>
        <w:rPr>
          <w:b/>
        </w:rPr>
        <w:t>Bookerovy</w:t>
      </w:r>
      <w:proofErr w:type="spellEnd"/>
      <w:r>
        <w:rPr>
          <w:b/>
        </w:rPr>
        <w:t xml:space="preserve"> ceny Georgi </w:t>
      </w:r>
      <w:proofErr w:type="spellStart"/>
      <w:r>
        <w:rPr>
          <w:b/>
        </w:rPr>
        <w:t>Gospodinov</w:t>
      </w:r>
      <w:proofErr w:type="spellEnd"/>
      <w:r>
        <w:rPr>
          <w:b/>
        </w:rPr>
        <w:t xml:space="preserve">, ceněný ukrajinský spisovatel a intelektuál Andrej </w:t>
      </w:r>
      <w:proofErr w:type="spellStart"/>
      <w:r>
        <w:rPr>
          <w:b/>
        </w:rPr>
        <w:t>Kurkov</w:t>
      </w:r>
      <w:proofErr w:type="spellEnd"/>
      <w:r>
        <w:rPr>
          <w:b/>
        </w:rPr>
        <w:t>, bestsellerová autorka knih pro děti a mládež Kath</w:t>
      </w:r>
      <w:r w:rsidR="003B2C23">
        <w:rPr>
          <w:b/>
        </w:rPr>
        <w:t>e</w:t>
      </w:r>
      <w:r>
        <w:rPr>
          <w:b/>
        </w:rPr>
        <w:t xml:space="preserve">rine </w:t>
      </w:r>
      <w:proofErr w:type="spellStart"/>
      <w:r>
        <w:rPr>
          <w:b/>
        </w:rPr>
        <w:t>Webber</w:t>
      </w:r>
      <w:proofErr w:type="spellEnd"/>
      <w:r>
        <w:rPr>
          <w:b/>
        </w:rPr>
        <w:t xml:space="preserve"> nebo běloruský spisovatel, novinář a moderátor televizních pořadů Saša </w:t>
      </w:r>
      <w:proofErr w:type="spellStart"/>
      <w:r>
        <w:rPr>
          <w:b/>
        </w:rPr>
        <w:t>Filipenko</w:t>
      </w:r>
      <w:proofErr w:type="spellEnd"/>
      <w:r>
        <w:rPr>
          <w:b/>
        </w:rPr>
        <w:t xml:space="preserve">. Z českých spisovatelů a spisovatelek čtenáře nejvíce oslovily programy </w:t>
      </w:r>
      <w:proofErr w:type="spellStart"/>
      <w:r>
        <w:rPr>
          <w:b/>
        </w:rPr>
        <w:t>bestselleristek</w:t>
      </w:r>
      <w:proofErr w:type="spellEnd"/>
      <w:r>
        <w:rPr>
          <w:b/>
        </w:rPr>
        <w:t xml:space="preserve"> Aleny </w:t>
      </w:r>
      <w:proofErr w:type="spellStart"/>
      <w:r>
        <w:rPr>
          <w:b/>
        </w:rPr>
        <w:t>Mornšt</w:t>
      </w:r>
      <w:r w:rsidR="001327A8">
        <w:rPr>
          <w:b/>
        </w:rPr>
        <w:t>a</w:t>
      </w:r>
      <w:r>
        <w:rPr>
          <w:b/>
        </w:rPr>
        <w:t>jnové</w:t>
      </w:r>
      <w:proofErr w:type="spellEnd"/>
      <w:r>
        <w:rPr>
          <w:b/>
        </w:rPr>
        <w:t xml:space="preserve"> a Kateřiny Tučkové, výtvarníka Jaromíra 99 nebo spisovatele Martina </w:t>
      </w:r>
      <w:proofErr w:type="spellStart"/>
      <w:r>
        <w:rPr>
          <w:b/>
        </w:rPr>
        <w:t>Šinkovského</w:t>
      </w:r>
      <w:proofErr w:type="spellEnd"/>
      <w:r>
        <w:rPr>
          <w:b/>
        </w:rPr>
        <w:t xml:space="preserve">. Nejemotivnějším momentem bylo udělení Ceny Jiřího </w:t>
      </w:r>
      <w:proofErr w:type="spellStart"/>
      <w:r>
        <w:rPr>
          <w:b/>
        </w:rPr>
        <w:t>Theinera</w:t>
      </w:r>
      <w:proofErr w:type="spellEnd"/>
      <w:r>
        <w:rPr>
          <w:b/>
        </w:rPr>
        <w:t xml:space="preserve"> alžírskému spisovateli </w:t>
      </w:r>
      <w:proofErr w:type="spellStart"/>
      <w:r>
        <w:rPr>
          <w:b/>
        </w:rPr>
        <w:t>Boualemu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Sansalovi</w:t>
      </w:r>
      <w:proofErr w:type="spellEnd"/>
      <w:r>
        <w:rPr>
          <w:b/>
        </w:rPr>
        <w:t xml:space="preserve">, kterou převzaly jeho dcery. Velké oblibě se těšil nově otevřený Sál Káji Saudka. Nadcházející 31. ročník se odehraje na Výstavišti Praha </w:t>
      </w:r>
      <w:r w:rsidR="00F52E84">
        <w:rPr>
          <w:b/>
        </w:rPr>
        <w:t xml:space="preserve">v Holešovicích </w:t>
      </w:r>
      <w:r>
        <w:rPr>
          <w:b/>
        </w:rPr>
        <w:t>14. – 17.  května 202</w:t>
      </w:r>
      <w:r w:rsidR="000F48DC">
        <w:rPr>
          <w:b/>
        </w:rPr>
        <w:t>6</w:t>
      </w:r>
      <w:r>
        <w:rPr>
          <w:b/>
        </w:rPr>
        <w:t xml:space="preserve">. </w:t>
      </w:r>
    </w:p>
    <w:p w14:paraId="4F3B35BB" w14:textId="77777777" w:rsidR="00DD66E9" w:rsidRDefault="00000000">
      <w:pPr>
        <w:spacing w:before="240" w:after="240"/>
        <w:jc w:val="both"/>
      </w:pPr>
      <w:r>
        <w:t>Mezinárodní knižní veletrh a literární festival Svět knihy Praha 2025 opět potvrdil svou pozici jedné z nejvýznamnějších kulturních akcí ve střední Evropě. Během čtyř dnů zavítalo na Výstaviště Praha téměř 62 tisíc návštěvníků, kteří měli možnost setkat se s autory, prozkoumat knižní novinky a zúčastnit se inspirativních debat.</w:t>
      </w:r>
    </w:p>
    <w:p w14:paraId="2D892798" w14:textId="77777777" w:rsidR="00DD66E9" w:rsidRDefault="00000000">
      <w:pPr>
        <w:spacing w:before="240" w:after="240"/>
        <w:jc w:val="both"/>
      </w:pPr>
      <w:r>
        <w:t>„</w:t>
      </w:r>
      <w:r>
        <w:rPr>
          <w:i/>
        </w:rPr>
        <w:t xml:space="preserve">Kromě nárůstu počtu návštěvníků nás především těší živá knižní atmosféra, která nás celé čtyři dny provázela. Je radost sledovat zájem o knihy i hosty veletrhu, a to napříč všemi generacemi,“ </w:t>
      </w:r>
      <w:r>
        <w:t xml:space="preserve">okomentoval jubilejní ročník ředitel Světa knihy Praha Radovan </w:t>
      </w:r>
      <w:proofErr w:type="spellStart"/>
      <w:r>
        <w:t>Auer</w:t>
      </w:r>
      <w:proofErr w:type="spellEnd"/>
      <w:r>
        <w:t xml:space="preserve">. </w:t>
      </w:r>
    </w:p>
    <w:p w14:paraId="01C0B1D6" w14:textId="730E40E1" w:rsidR="00DD66E9" w:rsidRDefault="00000000">
      <w:pPr>
        <w:spacing w:before="240" w:after="240"/>
        <w:jc w:val="both"/>
      </w:pPr>
      <w:r>
        <w:t xml:space="preserve">Jedním z nejintenzivnějších momentů letošního ročníku byla diskuse „Knihou proti nesvobodě“, kterou Svět knihy Praha pořádal spolu s iniciativou Kultura na Hradě. Na pódiu se setkaly dva výrazné hlasy současné evropské literatury – běloruský spisovatel Saša </w:t>
      </w:r>
      <w:proofErr w:type="spellStart"/>
      <w:r>
        <w:t>Filipenko</w:t>
      </w:r>
      <w:proofErr w:type="spellEnd"/>
      <w:r>
        <w:t xml:space="preserve"> a ukrajinský autor Andrej </w:t>
      </w:r>
      <w:proofErr w:type="spellStart"/>
      <w:r>
        <w:t>Kurkov</w:t>
      </w:r>
      <w:proofErr w:type="spellEnd"/>
      <w:r>
        <w:t>. V</w:t>
      </w:r>
      <w:r w:rsidR="00C75503">
        <w:t> </w:t>
      </w:r>
      <w:r>
        <w:t>rozhovoru o politické represi, cenzuře a síle literatury čelili otázkám o tom, jaké to je psát a žít ve stínu války a autoritářských režimů.</w:t>
      </w:r>
    </w:p>
    <w:p w14:paraId="732328DB" w14:textId="76AD50FC" w:rsidR="003B2C23" w:rsidRDefault="00000000">
      <w:pPr>
        <w:spacing w:before="240" w:after="240"/>
        <w:jc w:val="both"/>
      </w:pPr>
      <w:r>
        <w:t xml:space="preserve">Dalším nezapomenutelným momentem festivalu byla beseda s polskou </w:t>
      </w:r>
      <w:proofErr w:type="spellStart"/>
      <w:r>
        <w:t>nobelistkou</w:t>
      </w:r>
      <w:proofErr w:type="spellEnd"/>
      <w:r>
        <w:t xml:space="preserve"> Olgou </w:t>
      </w:r>
      <w:proofErr w:type="spellStart"/>
      <w:r>
        <w:t>Tokarczuk</w:t>
      </w:r>
      <w:proofErr w:type="spellEnd"/>
      <w:r>
        <w:t xml:space="preserve">, která přilákala stovky posluchačů. V programu s názvem </w:t>
      </w:r>
      <w:r w:rsidRPr="001327A8">
        <w:rPr>
          <w:i/>
          <w:iCs/>
        </w:rPr>
        <w:t>Cesta za knihami</w:t>
      </w:r>
      <w:r>
        <w:t xml:space="preserve"> sdílela své myšlenky o tom, jak literatura propojuje kultury, formuje společnost a otevírá nové světy. A dále také debata s</w:t>
      </w:r>
      <w:r w:rsidR="003B2C23">
        <w:t> </w:t>
      </w:r>
      <w:r>
        <w:t>bývalou</w:t>
      </w:r>
    </w:p>
    <w:p w14:paraId="58731A62" w14:textId="7F121100" w:rsidR="00DD66E9" w:rsidRDefault="00000000">
      <w:pPr>
        <w:spacing w:before="240" w:after="240"/>
        <w:jc w:val="both"/>
      </w:pPr>
      <w:r>
        <w:lastRenderedPageBreak/>
        <w:t xml:space="preserve">slovenskou prezidentkou Zuzanou </w:t>
      </w:r>
      <w:proofErr w:type="spellStart"/>
      <w:r>
        <w:t>Čaputovou</w:t>
      </w:r>
      <w:proofErr w:type="spellEnd"/>
      <w:r>
        <w:t xml:space="preserve">, která se věnovala knize rozhovorů s Erikem </w:t>
      </w:r>
      <w:proofErr w:type="spellStart"/>
      <w:r>
        <w:t>Taberym</w:t>
      </w:r>
      <w:proofErr w:type="spellEnd"/>
      <w:r>
        <w:t xml:space="preserve"> </w:t>
      </w:r>
      <w:r w:rsidRPr="001327A8">
        <w:rPr>
          <w:i/>
          <w:iCs/>
        </w:rPr>
        <w:t>Neztratit se sama sobě</w:t>
      </w:r>
      <w:r>
        <w:t xml:space="preserve">. Setkání bylo doplněno řadou dotazů z publika. </w:t>
      </w:r>
    </w:p>
    <w:p w14:paraId="52C811EC" w14:textId="77777777" w:rsidR="00DD66E9" w:rsidRDefault="00000000">
      <w:pPr>
        <w:spacing w:before="240" w:after="240"/>
        <w:jc w:val="both"/>
      </w:pPr>
      <w:r>
        <w:t xml:space="preserve">K pestrosti programu a živé festivalové atmosféře přispěli příznivci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adult</w:t>
      </w:r>
      <w:proofErr w:type="spellEnd"/>
      <w:r>
        <w:t xml:space="preserve"> literatury a komiksů. „</w:t>
      </w:r>
      <w:r>
        <w:rPr>
          <w:i/>
        </w:rPr>
        <w:t xml:space="preserve">Tento rok na festivalu v kreativním podání čtenářů ožívaly knižní postavy. Mohli jsme tak v areálu potkávat jak princezny ze série Katherine </w:t>
      </w:r>
      <w:proofErr w:type="spellStart"/>
      <w:r>
        <w:rPr>
          <w:i/>
        </w:rPr>
        <w:t>Webber</w:t>
      </w:r>
      <w:proofErr w:type="spellEnd"/>
      <w:r>
        <w:rPr>
          <w:i/>
        </w:rPr>
        <w:t xml:space="preserve"> nebo postavy </w:t>
      </w:r>
      <w:proofErr w:type="spellStart"/>
      <w:r>
        <w:rPr>
          <w:i/>
        </w:rPr>
        <w:t>Hades</w:t>
      </w:r>
      <w:proofErr w:type="spellEnd"/>
      <w:r>
        <w:rPr>
          <w:i/>
        </w:rPr>
        <w:t xml:space="preserve"> a Persefona z Komiksu </w:t>
      </w:r>
      <w:proofErr w:type="spellStart"/>
      <w:r>
        <w:rPr>
          <w:i/>
        </w:rPr>
        <w:t>Lore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Olympus</w:t>
      </w:r>
      <w:proofErr w:type="spellEnd"/>
      <w:r>
        <w:rPr>
          <w:i/>
        </w:rPr>
        <w:t xml:space="preserve">,“ </w:t>
      </w:r>
      <w:r>
        <w:t xml:space="preserve">dokresluje atmosféru festivalu Radovan </w:t>
      </w:r>
      <w:proofErr w:type="spellStart"/>
      <w:r>
        <w:t>Auer</w:t>
      </w:r>
      <w:proofErr w:type="spellEnd"/>
      <w:r>
        <w:t xml:space="preserve">. </w:t>
      </w:r>
    </w:p>
    <w:p w14:paraId="60645FED" w14:textId="77777777" w:rsidR="00DD66E9" w:rsidRDefault="00000000">
      <w:pPr>
        <w:spacing w:before="240" w:after="240"/>
        <w:jc w:val="both"/>
      </w:pPr>
      <w:r>
        <w:t>„</w:t>
      </w:r>
      <w:r>
        <w:rPr>
          <w:i/>
        </w:rPr>
        <w:t>Uplynulé dny bych popsal jako jedny z nejintenzivnějších v mém životě. Trávím je na cestách po literárních akcích. Svět knihy Praha je jedním slovem skvělý. A to hlavně díky přátelské a srdečné atmosféře. Přeju Světu knihy, ať nadále oslavuje knihy a jejich čtenáře,</w:t>
      </w:r>
      <w:r>
        <w:t xml:space="preserve">“ uvedl bulharský spisovatel Georgi </w:t>
      </w:r>
      <w:proofErr w:type="spellStart"/>
      <w:r>
        <w:t>Gospodinov</w:t>
      </w:r>
      <w:proofErr w:type="spellEnd"/>
      <w:r>
        <w:t>, který byl jedním z významných hostů festivalu.</w:t>
      </w:r>
    </w:p>
    <w:p w14:paraId="05C0F519" w14:textId="78778949" w:rsidR="00DD66E9" w:rsidRDefault="00000000">
      <w:pPr>
        <w:spacing w:before="240" w:after="240"/>
        <w:jc w:val="both"/>
      </w:pPr>
      <w:r>
        <w:rPr>
          <w:i/>
        </w:rPr>
        <w:t xml:space="preserve">„Bylo pro nás velkou ctí představit českému publiku portugalskou literaturu v tak velkém rozsahu. Cítíme, že zájem o portugalskou kulturu roste, a bylo to vidět i na návštěvnosti našeho stánku. Děkujeme týmu a návštěvníkům festivalu za přízeň a věříme, že zájem o Portugalsko bude i nadále stoupat,“ </w:t>
      </w:r>
      <w:r>
        <w:t>uvedla za portugalskou prezentaci Alena Růžičková. Portugalsko zastoupilo osm spisovatelů a</w:t>
      </w:r>
      <w:r w:rsidR="00C75503">
        <w:t> </w:t>
      </w:r>
      <w:r>
        <w:t xml:space="preserve">spisovatelek. </w:t>
      </w:r>
    </w:p>
    <w:p w14:paraId="1BE7A751" w14:textId="2E5FD42B" w:rsidR="00C75503" w:rsidRDefault="00000000">
      <w:pPr>
        <w:spacing w:before="240" w:after="240"/>
        <w:jc w:val="both"/>
        <w:rPr>
          <w:i/>
        </w:rPr>
      </w:pPr>
      <w:r>
        <w:rPr>
          <w:i/>
        </w:rPr>
        <w:t xml:space="preserve">„Za nejemotivnější moment festivalu považuji předání Ceny Jiřího </w:t>
      </w:r>
      <w:proofErr w:type="spellStart"/>
      <w:r>
        <w:rPr>
          <w:i/>
        </w:rPr>
        <w:t>Theinera</w:t>
      </w:r>
      <w:proofErr w:type="spellEnd"/>
      <w:r>
        <w:rPr>
          <w:i/>
        </w:rPr>
        <w:t xml:space="preserve">, kterou si převzaly dcery alžírského spisovatele </w:t>
      </w:r>
      <w:proofErr w:type="spellStart"/>
      <w:r>
        <w:rPr>
          <w:i/>
        </w:rPr>
        <w:t>Boualea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Sansala</w:t>
      </w:r>
      <w:proofErr w:type="spellEnd"/>
      <w:r>
        <w:rPr>
          <w:i/>
        </w:rPr>
        <w:t xml:space="preserve">. Ten je momentálně odsouzen na pět let vězení za své literární dílo, které otevřeně kritizuje autoritářský režim v Alžírsku,“ uvedl dramaturg festivalu </w:t>
      </w:r>
      <w:proofErr w:type="spellStart"/>
      <w:r>
        <w:rPr>
          <w:i/>
        </w:rPr>
        <w:t>Guilla</w:t>
      </w:r>
      <w:r w:rsidR="003B2C23">
        <w:rPr>
          <w:i/>
        </w:rPr>
        <w:t>u</w:t>
      </w:r>
      <w:r>
        <w:rPr>
          <w:i/>
        </w:rPr>
        <w:t>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Basset</w:t>
      </w:r>
      <w:proofErr w:type="spellEnd"/>
      <w:r>
        <w:rPr>
          <w:i/>
        </w:rPr>
        <w:t>.</w:t>
      </w:r>
    </w:p>
    <w:p w14:paraId="23639DE7" w14:textId="4639365F" w:rsidR="00DD66E9" w:rsidRPr="00C75503" w:rsidRDefault="00000000">
      <w:pPr>
        <w:spacing w:before="240" w:after="240"/>
        <w:jc w:val="both"/>
        <w:rPr>
          <w:i/>
        </w:rPr>
      </w:pPr>
      <w:r>
        <w:t xml:space="preserve">Výjimečným okamžikem festivalu bylo předání Evropské ceny za literaturu 2025, již letos obdržela italská spisovatelka Nicoletta Verna za svůj román "I </w:t>
      </w:r>
      <w:proofErr w:type="spellStart"/>
      <w:r>
        <w:t>giorni</w:t>
      </w:r>
      <w:proofErr w:type="spellEnd"/>
      <w:r>
        <w:t xml:space="preserve"> di </w:t>
      </w:r>
      <w:proofErr w:type="spellStart"/>
      <w:r>
        <w:t>vetro</w:t>
      </w:r>
      <w:proofErr w:type="spellEnd"/>
      <w:r>
        <w:t>" (</w:t>
      </w:r>
      <w:proofErr w:type="spellStart"/>
      <w:r>
        <w:t>Glass</w:t>
      </w:r>
      <w:proofErr w:type="spellEnd"/>
      <w:r>
        <w:t xml:space="preserve">' </w:t>
      </w:r>
      <w:proofErr w:type="spellStart"/>
      <w:r>
        <w:t>Days</w:t>
      </w:r>
      <w:proofErr w:type="spellEnd"/>
      <w:r>
        <w:t xml:space="preserve">). Cenu předal </w:t>
      </w:r>
      <w:proofErr w:type="spellStart"/>
      <w:r>
        <w:t>Glenn</w:t>
      </w:r>
      <w:proofErr w:type="spellEnd"/>
      <w:r>
        <w:t xml:space="preserve"> </w:t>
      </w:r>
      <w:proofErr w:type="spellStart"/>
      <w:r>
        <w:t>Micallef</w:t>
      </w:r>
      <w:proofErr w:type="spellEnd"/>
      <w:r>
        <w:t xml:space="preserve">, evropský komisař pro mezigenerační spravedlnost, mládež, kulturu a sport. </w:t>
      </w:r>
    </w:p>
    <w:p w14:paraId="7A4ED0E4" w14:textId="210A88DF" w:rsidR="00DD66E9" w:rsidRDefault="00000000">
      <w:pPr>
        <w:spacing w:before="240" w:after="240"/>
        <w:jc w:val="both"/>
      </w:pPr>
      <w:r>
        <w:t>Svět knihy Praha 2025 opět dokázal, že literatura je mocným nástrojem spojování kultur, otevírání diskuzí a inspirace pro všechny generace čtenářů.</w:t>
      </w:r>
    </w:p>
    <w:p w14:paraId="3CB0C106" w14:textId="77777777" w:rsidR="00DD66E9" w:rsidRDefault="00000000">
      <w:pPr>
        <w:rPr>
          <w:b/>
          <w:u w:val="single"/>
        </w:rPr>
      </w:pPr>
      <w:r>
        <w:rPr>
          <w:b/>
          <w:u w:val="single"/>
        </w:rPr>
        <w:t>Svět knihy Praha 2025 v číslech</w:t>
      </w:r>
    </w:p>
    <w:p w14:paraId="63E9E94E" w14:textId="77777777" w:rsidR="00DD66E9" w:rsidRDefault="00000000">
      <w:pPr>
        <w:spacing w:after="0"/>
        <w:rPr>
          <w:b/>
        </w:rPr>
      </w:pPr>
      <w:r>
        <w:rPr>
          <w:b/>
        </w:rPr>
        <w:t>Festival:</w:t>
      </w:r>
    </w:p>
    <w:p w14:paraId="1FA84548" w14:textId="77777777" w:rsidR="00DD66E9" w:rsidRDefault="00000000">
      <w:pPr>
        <w:spacing w:after="0"/>
        <w:rPr>
          <w:sz w:val="32"/>
          <w:szCs w:val="32"/>
        </w:rPr>
      </w:pPr>
      <w:r>
        <w:t>Počet účinkujících: 818</w:t>
      </w:r>
      <w:r>
        <w:br/>
        <w:t>Počet programů: 551</w:t>
      </w:r>
    </w:p>
    <w:p w14:paraId="15769CDF" w14:textId="77777777" w:rsidR="00DD66E9" w:rsidRDefault="00000000">
      <w:pPr>
        <w:spacing w:after="240"/>
        <w:rPr>
          <w:u w:val="single"/>
        </w:rPr>
      </w:pPr>
      <w:r>
        <w:t>Počet výstav: 11</w:t>
      </w:r>
    </w:p>
    <w:p w14:paraId="026CD5F5" w14:textId="77777777" w:rsidR="00DD66E9" w:rsidRDefault="00000000">
      <w:pPr>
        <w:spacing w:after="0"/>
        <w:rPr>
          <w:u w:val="single"/>
        </w:rPr>
      </w:pPr>
      <w:r>
        <w:rPr>
          <w:b/>
        </w:rPr>
        <w:t>Veletrh:</w:t>
      </w:r>
    </w:p>
    <w:p w14:paraId="2458BB4C" w14:textId="77777777" w:rsidR="00DD66E9" w:rsidRDefault="00000000">
      <w:pPr>
        <w:spacing w:after="0"/>
      </w:pPr>
      <w:r>
        <w:t xml:space="preserve">Počet vystavovatelů: 398 </w:t>
      </w:r>
    </w:p>
    <w:p w14:paraId="7B161B4A" w14:textId="77777777" w:rsidR="00DD66E9" w:rsidRDefault="00000000">
      <w:pPr>
        <w:spacing w:after="0"/>
      </w:pPr>
      <w:r>
        <w:t xml:space="preserve">Počet stánků: 231 </w:t>
      </w:r>
    </w:p>
    <w:p w14:paraId="1A21DE12" w14:textId="77777777" w:rsidR="00DD66E9" w:rsidRDefault="00000000">
      <w:pPr>
        <w:spacing w:after="0"/>
      </w:pPr>
      <w:r>
        <w:t xml:space="preserve">Plocha: 3.313 m2  </w:t>
      </w:r>
    </w:p>
    <w:p w14:paraId="20511981" w14:textId="77777777" w:rsidR="00DD66E9" w:rsidRDefault="00DD66E9">
      <w:pPr>
        <w:rPr>
          <w:b/>
        </w:rPr>
      </w:pPr>
    </w:p>
    <w:p w14:paraId="624C2FD8" w14:textId="77777777" w:rsidR="00DD66E9" w:rsidRDefault="00000000">
      <w:pPr>
        <w:spacing w:after="0"/>
        <w:rPr>
          <w:b/>
        </w:rPr>
      </w:pPr>
      <w:r>
        <w:rPr>
          <w:b/>
        </w:rPr>
        <w:t>Země a regiony: 41</w:t>
      </w:r>
    </w:p>
    <w:p w14:paraId="1FD46456" w14:textId="77777777" w:rsidR="00DD66E9" w:rsidRDefault="00000000">
      <w:pPr>
        <w:rPr>
          <w:b/>
        </w:rPr>
      </w:pPr>
      <w:r>
        <w:rPr>
          <w:b/>
        </w:rPr>
        <w:t xml:space="preserve">Angola – Argentina – Belgie – Bělorusko – Bosna – Bulharsko – Česká republika – Čína – Dánsko – Finsko – Francie – Gruzie – Chile – Irsko – Itálie – Kanada – Kolumbie – Korejská </w:t>
      </w:r>
      <w:proofErr w:type="gramStart"/>
      <w:r>
        <w:rPr>
          <w:b/>
        </w:rPr>
        <w:t>republika  –</w:t>
      </w:r>
      <w:proofErr w:type="gramEnd"/>
      <w:r>
        <w:rPr>
          <w:b/>
        </w:rPr>
        <w:t xml:space="preserve"> Kosovo – Kuba – Litva – Maďarsko – Mexiko – Německo – Norsko – Peru – Polsko – Portugalsko – Rakousko – Rumunsko – Rusko – Řecko – Slovensko – Slovinsko – Srbsko – Španělsko – Švédsko – Švýcarsko – Tchaj-wan – Ukrajina – USA – Velká Británie</w:t>
      </w:r>
    </w:p>
    <w:p w14:paraId="3219FC2D" w14:textId="77777777" w:rsidR="00DD66E9" w:rsidRDefault="00000000">
      <w:pPr>
        <w:jc w:val="both"/>
      </w:pPr>
      <w:r>
        <w:rPr>
          <w:b/>
        </w:rPr>
        <w:t>Pořadatel:</w:t>
      </w:r>
      <w:r>
        <w:t xml:space="preserve"> Svět knihy, s.r.o., společnost Svazu českých knihkupců a nakladatelů </w:t>
      </w:r>
    </w:p>
    <w:p w14:paraId="29EC2862" w14:textId="77777777" w:rsidR="00DD66E9" w:rsidRDefault="00000000">
      <w:pPr>
        <w:jc w:val="both"/>
      </w:pPr>
      <w:r>
        <w:rPr>
          <w:b/>
        </w:rPr>
        <w:t>Finanční podpora:</w:t>
      </w:r>
      <w:r>
        <w:t xml:space="preserve"> Ministerstvo kultury ČR, Magistrát hl. m. Prahy, MČ Praha 7</w:t>
      </w:r>
    </w:p>
    <w:p w14:paraId="63D60FDD" w14:textId="77777777" w:rsidR="00DD66E9" w:rsidRDefault="00000000">
      <w:pPr>
        <w:jc w:val="both"/>
      </w:pPr>
      <w:r>
        <w:rPr>
          <w:b/>
        </w:rPr>
        <w:t>Partneři:</w:t>
      </w:r>
      <w:r>
        <w:t xml:space="preserve"> Nadace PPF, </w:t>
      </w:r>
      <w:proofErr w:type="spellStart"/>
      <w:r>
        <w:t>Das</w:t>
      </w:r>
      <w:proofErr w:type="spellEnd"/>
      <w:r>
        <w:t xml:space="preserve"> Buch, České literární centrum, Moravská zemská knihovna, Národní galerie, Národní knihovna ČR, Skandinávský dům; </w:t>
      </w:r>
      <w:proofErr w:type="spellStart"/>
      <w:r>
        <w:t>Auroton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, Magnesia, </w:t>
      </w:r>
      <w:proofErr w:type="spellStart"/>
      <w:r>
        <w:t>Loyd</w:t>
      </w:r>
      <w:proofErr w:type="spellEnd"/>
    </w:p>
    <w:p w14:paraId="262B9071" w14:textId="77777777" w:rsidR="00DD66E9" w:rsidRDefault="00000000">
      <w:pPr>
        <w:jc w:val="both"/>
        <w:rPr>
          <w:b/>
        </w:rPr>
      </w:pPr>
      <w:r>
        <w:rPr>
          <w:b/>
        </w:rPr>
        <w:t xml:space="preserve">Hlavní mediální partner: </w:t>
      </w:r>
      <w:r>
        <w:t>Česká televize</w:t>
      </w:r>
    </w:p>
    <w:p w14:paraId="7050FBE4" w14:textId="77777777" w:rsidR="00DD66E9" w:rsidRDefault="00000000">
      <w:pPr>
        <w:jc w:val="both"/>
      </w:pPr>
      <w:r>
        <w:rPr>
          <w:b/>
        </w:rPr>
        <w:t>Mediální partneři:</w:t>
      </w:r>
      <w:r>
        <w:t xml:space="preserve"> Český rozhlas, Deník.cz, týdeník Echo, Echo 24, Knižní novinky, Host, A2, Deník N, </w:t>
      </w:r>
      <w:proofErr w:type="spellStart"/>
      <w:r>
        <w:t>Forum</w:t>
      </w:r>
      <w:proofErr w:type="spellEnd"/>
      <w:r>
        <w:t xml:space="preserve"> 24, Respekt, Tvar, Vltava Labe Media, Radio1</w:t>
      </w:r>
    </w:p>
    <w:p w14:paraId="6DDC468C" w14:textId="77777777" w:rsidR="00DD66E9" w:rsidRDefault="0000000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color w:val="000000"/>
          <w:u w:val="single"/>
        </w:rPr>
        <w:t>Kontakt pro média:</w:t>
      </w:r>
    </w:p>
    <w:p w14:paraId="368B5847" w14:textId="77777777" w:rsidR="00DD66E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color w:val="000000"/>
        </w:rPr>
        <w:t xml:space="preserve">Pavla Umlaufová, </w:t>
      </w:r>
      <w:proofErr w:type="gramStart"/>
      <w:r>
        <w:rPr>
          <w:color w:val="000000"/>
        </w:rPr>
        <w:t>pavla.umlaufova@piaristi.cz ,</w:t>
      </w:r>
      <w:proofErr w:type="gramEnd"/>
      <w:r>
        <w:rPr>
          <w:color w:val="000000"/>
        </w:rPr>
        <w:t xml:space="preserve"> +420 723 901 326</w:t>
      </w:r>
    </w:p>
    <w:p w14:paraId="1AC67988" w14:textId="77777777" w:rsidR="00DD66E9" w:rsidRDefault="00000000">
      <w:pPr>
        <w:spacing w:after="240" w:line="240" w:lineRule="auto"/>
        <w:jc w:val="both"/>
        <w:rPr>
          <w:color w:val="000000"/>
        </w:rPr>
      </w:pPr>
      <w:r>
        <w:rPr>
          <w:color w:val="000000"/>
        </w:rPr>
        <w:t>Jana Chalupová, jana.chalupova@svetknihy.cz, +420 603 439 943</w:t>
      </w:r>
    </w:p>
    <w:p w14:paraId="4B3112CC" w14:textId="77777777" w:rsidR="00DD66E9" w:rsidRDefault="00000000">
      <w:pPr>
        <w:spacing w:after="0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Další informace</w:t>
      </w:r>
    </w:p>
    <w:p w14:paraId="34AB0562" w14:textId="77777777" w:rsidR="00DD66E9" w:rsidRDefault="00000000">
      <w:pPr>
        <w:spacing w:after="0"/>
        <w:jc w:val="both"/>
        <w:rPr>
          <w:color w:val="000000"/>
        </w:rPr>
      </w:pPr>
      <w:r>
        <w:rPr>
          <w:color w:val="000000"/>
        </w:rPr>
        <w:t xml:space="preserve">Webové stránky: </w:t>
      </w:r>
      <w:hyperlink r:id="rId7">
        <w:r w:rsidR="00DD66E9">
          <w:rPr>
            <w:color w:val="0000FF"/>
            <w:u w:val="single"/>
          </w:rPr>
          <w:t>https://www.svetknihy.cz/</w:t>
        </w:r>
      </w:hyperlink>
    </w:p>
    <w:p w14:paraId="1FFA624F" w14:textId="77777777" w:rsidR="00DD66E9" w:rsidRDefault="00000000">
      <w:pPr>
        <w:spacing w:after="0"/>
        <w:jc w:val="both"/>
        <w:rPr>
          <w:color w:val="000000"/>
        </w:rPr>
      </w:pPr>
      <w:r>
        <w:rPr>
          <w:color w:val="000000"/>
        </w:rPr>
        <w:t xml:space="preserve">Facebook: </w:t>
      </w:r>
      <w:hyperlink r:id="rId8">
        <w:r w:rsidR="00DD66E9">
          <w:rPr>
            <w:color w:val="0000FF"/>
            <w:u w:val="single"/>
          </w:rPr>
          <w:t>https://www.facebook.com/svetknihypraha</w:t>
        </w:r>
      </w:hyperlink>
    </w:p>
    <w:p w14:paraId="639A4524" w14:textId="77777777" w:rsidR="00DD66E9" w:rsidRDefault="00000000">
      <w:pPr>
        <w:spacing w:after="0"/>
        <w:jc w:val="both"/>
        <w:rPr>
          <w:color w:val="000000"/>
        </w:rPr>
      </w:pPr>
      <w:r>
        <w:rPr>
          <w:color w:val="000000"/>
        </w:rPr>
        <w:t xml:space="preserve">Instagram: </w:t>
      </w:r>
      <w:hyperlink r:id="rId9">
        <w:r w:rsidR="00DD66E9">
          <w:rPr>
            <w:color w:val="0000FF"/>
            <w:u w:val="single"/>
          </w:rPr>
          <w:t>https://www.instagram.com/svetknihy/</w:t>
        </w:r>
      </w:hyperlink>
    </w:p>
    <w:sectPr w:rsidR="00DD66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07" w:right="907" w:bottom="907" w:left="1871" w:header="709" w:footer="7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A9FF7" w14:textId="77777777" w:rsidR="00F94CC6" w:rsidRDefault="00F94CC6">
      <w:pPr>
        <w:spacing w:after="0" w:line="240" w:lineRule="auto"/>
      </w:pPr>
      <w:r>
        <w:separator/>
      </w:r>
    </w:p>
  </w:endnote>
  <w:endnote w:type="continuationSeparator" w:id="0">
    <w:p w14:paraId="28F1BDDA" w14:textId="77777777" w:rsidR="00F94CC6" w:rsidRDefault="00F94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DAA8" w14:textId="77777777" w:rsidR="00DD66E9" w:rsidRDefault="00DD66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1541" w14:textId="77777777" w:rsidR="00DD66E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873517C" wp14:editId="4B09BC1E">
          <wp:extent cx="5796280" cy="1242060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6280" cy="1242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E1B8" w14:textId="77777777" w:rsidR="00DD66E9" w:rsidRDefault="00DD66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F5D94" w14:textId="77777777" w:rsidR="00F94CC6" w:rsidRDefault="00F94CC6">
      <w:pPr>
        <w:spacing w:after="0" w:line="240" w:lineRule="auto"/>
      </w:pPr>
      <w:r>
        <w:separator/>
      </w:r>
    </w:p>
  </w:footnote>
  <w:footnote w:type="continuationSeparator" w:id="0">
    <w:p w14:paraId="6F30F140" w14:textId="77777777" w:rsidR="00F94CC6" w:rsidRDefault="00F94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D300" w14:textId="77777777" w:rsidR="00DD66E9" w:rsidRDefault="00DD66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2F7B" w14:textId="77777777" w:rsidR="00DD66E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44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2ACF879D" wp14:editId="76924C54">
          <wp:simplePos x="0" y="0"/>
          <wp:positionH relativeFrom="page">
            <wp:posOffset>5904865</wp:posOffset>
          </wp:positionH>
          <wp:positionV relativeFrom="page">
            <wp:posOffset>575945</wp:posOffset>
          </wp:positionV>
          <wp:extent cx="1080000" cy="51120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51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B13B" w14:textId="77777777" w:rsidR="00DD66E9" w:rsidRDefault="00DD66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6E9"/>
    <w:rsid w:val="000F48DC"/>
    <w:rsid w:val="001327A8"/>
    <w:rsid w:val="003B2C23"/>
    <w:rsid w:val="0075344C"/>
    <w:rsid w:val="00805CAF"/>
    <w:rsid w:val="00A171A8"/>
    <w:rsid w:val="00A820E5"/>
    <w:rsid w:val="00C75503"/>
    <w:rsid w:val="00DD66E9"/>
    <w:rsid w:val="00E205B7"/>
    <w:rsid w:val="00F52E84"/>
    <w:rsid w:val="00F9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47392"/>
  <w15:docId w15:val="{4163D372-42ED-0447-9B64-3BDB8462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65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56B8"/>
  </w:style>
  <w:style w:type="paragraph" w:styleId="Zpat">
    <w:name w:val="footer"/>
    <w:basedOn w:val="Normln"/>
    <w:link w:val="ZpatChar"/>
    <w:uiPriority w:val="99"/>
    <w:unhideWhenUsed/>
    <w:rsid w:val="00265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56B8"/>
  </w:style>
  <w:style w:type="paragraph" w:styleId="Textbubliny">
    <w:name w:val="Balloon Text"/>
    <w:basedOn w:val="Normln"/>
    <w:link w:val="TextbublinyChar"/>
    <w:uiPriority w:val="99"/>
    <w:semiHidden/>
    <w:unhideWhenUsed/>
    <w:rsid w:val="00265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6B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4668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6F63A4"/>
    <w:pPr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954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vetknihyprah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vetknihy.cz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vetknihy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mHqDZ1OykRuufHP56TWCb/nMqQ==">CgMxLjA4AHIhMXZTU0NQUW45RUNXTXY2RkdIWVgwLWdpX0JPRFRXXzVx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900</Words>
  <Characters>5316</Characters>
  <Application>Microsoft Office Word</Application>
  <DocSecurity>0</DocSecurity>
  <Lines>44</Lines>
  <Paragraphs>12</Paragraphs>
  <ScaleCrop>false</ScaleCrop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Chalupová</cp:lastModifiedBy>
  <cp:revision>7</cp:revision>
  <dcterms:created xsi:type="dcterms:W3CDTF">2025-05-18T14:52:00Z</dcterms:created>
  <dcterms:modified xsi:type="dcterms:W3CDTF">2025-05-20T11:09:00Z</dcterms:modified>
</cp:coreProperties>
</file>